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E8DAF" w14:textId="403E9FE5" w:rsidR="00681D03" w:rsidRPr="00681D03" w:rsidRDefault="00C8586A">
      <w:pPr>
        <w:rPr>
          <w:rFonts w:cstheme="minorHAnsi"/>
          <w:b/>
          <w:bCs/>
          <w:sz w:val="24"/>
          <w:szCs w:val="24"/>
        </w:rPr>
      </w:pPr>
      <w:r>
        <w:rPr>
          <w:rFonts w:cstheme="minorHAnsi"/>
          <w:b/>
          <w:bCs/>
          <w:sz w:val="24"/>
          <w:szCs w:val="24"/>
        </w:rPr>
        <w:t xml:space="preserve"> </w:t>
      </w:r>
      <w:r w:rsidR="00681D03" w:rsidRPr="00681D03">
        <w:rPr>
          <w:rFonts w:cstheme="minorHAnsi"/>
          <w:b/>
          <w:bCs/>
          <w:sz w:val="24"/>
          <w:szCs w:val="24"/>
        </w:rPr>
        <w:t>WESLEY FOUNDATION BOARD MEETING – January 15, 2023</w:t>
      </w:r>
    </w:p>
    <w:p w14:paraId="06B6DC83" w14:textId="77777777" w:rsidR="004274EF" w:rsidRDefault="004274EF" w:rsidP="00681D03">
      <w:pPr>
        <w:rPr>
          <w:b/>
          <w:bCs/>
          <w:sz w:val="24"/>
          <w:szCs w:val="24"/>
        </w:rPr>
      </w:pPr>
    </w:p>
    <w:p w14:paraId="237D9ACE" w14:textId="21824917" w:rsidR="00681D03" w:rsidRPr="00681D03" w:rsidRDefault="00681D03" w:rsidP="00681D03">
      <w:pPr>
        <w:rPr>
          <w:sz w:val="24"/>
          <w:szCs w:val="24"/>
        </w:rPr>
      </w:pPr>
      <w:r w:rsidRPr="00681D03">
        <w:rPr>
          <w:b/>
          <w:bCs/>
          <w:sz w:val="24"/>
          <w:szCs w:val="24"/>
        </w:rPr>
        <w:t xml:space="preserve">Attendance:  </w:t>
      </w:r>
      <w:r w:rsidRPr="00681D03">
        <w:rPr>
          <w:sz w:val="24"/>
          <w:szCs w:val="24"/>
        </w:rPr>
        <w:t>Brian Brand (chair), Jill Brand, Jason Janssen</w:t>
      </w:r>
      <w:r w:rsidR="00FD7AD6">
        <w:rPr>
          <w:sz w:val="24"/>
          <w:szCs w:val="24"/>
        </w:rPr>
        <w:t xml:space="preserve"> (treasurer)</w:t>
      </w:r>
      <w:r w:rsidRPr="00681D03">
        <w:rPr>
          <w:sz w:val="24"/>
          <w:szCs w:val="24"/>
        </w:rPr>
        <w:t>, Darin Johnson, Trish Johnson, John Jacobson, Mike King, Mitch Hoyer, Lewis Cox</w:t>
      </w:r>
      <w:r w:rsidR="0015395E">
        <w:rPr>
          <w:sz w:val="24"/>
          <w:szCs w:val="24"/>
        </w:rPr>
        <w:t xml:space="preserve"> (campus minister)</w:t>
      </w:r>
      <w:r w:rsidRPr="00681D03">
        <w:rPr>
          <w:sz w:val="24"/>
          <w:szCs w:val="24"/>
        </w:rPr>
        <w:t>, Pastor Mary Bellon.  Guest – Jane Jacobson.</w:t>
      </w:r>
    </w:p>
    <w:p w14:paraId="64251ACF" w14:textId="0341198C" w:rsidR="00681D03" w:rsidRDefault="00FD7AD6" w:rsidP="00681D03">
      <w:pPr>
        <w:rPr>
          <w:rFonts w:cstheme="minorHAnsi"/>
          <w:sz w:val="24"/>
          <w:szCs w:val="24"/>
        </w:rPr>
      </w:pPr>
      <w:r>
        <w:rPr>
          <w:rFonts w:cstheme="minorHAnsi"/>
          <w:sz w:val="24"/>
          <w:szCs w:val="24"/>
        </w:rPr>
        <w:t>Brian Brand called the first meeting of 2023 to order at 11:18.</w:t>
      </w:r>
    </w:p>
    <w:p w14:paraId="737DCFEC" w14:textId="04005582" w:rsidR="00FD7AD6" w:rsidRDefault="00FD7AD6" w:rsidP="00681D03">
      <w:pPr>
        <w:rPr>
          <w:rFonts w:cstheme="minorHAnsi"/>
          <w:sz w:val="24"/>
          <w:szCs w:val="24"/>
        </w:rPr>
      </w:pPr>
      <w:r>
        <w:rPr>
          <w:rFonts w:cstheme="minorHAnsi"/>
          <w:b/>
          <w:bCs/>
          <w:sz w:val="24"/>
          <w:szCs w:val="24"/>
        </w:rPr>
        <w:t xml:space="preserve">December 2022 Minutes:  </w:t>
      </w:r>
      <w:r>
        <w:rPr>
          <w:rFonts w:cstheme="minorHAnsi"/>
          <w:sz w:val="24"/>
          <w:szCs w:val="24"/>
        </w:rPr>
        <w:t xml:space="preserve">Jason Janssen questioned the amount Wesley will receive from the Iowa Annual Conference.  The minutes listed $15,000.  Jason reported that it has been $7500.  Pastor Mary Bellon explained that the Conference has money from the sale of the Wesley Foundation at Drake University which may result in additional money to be distributed between the Wesley Foundations at ISU and UNI.  Mike King noted a typo in the By-Laws discussion.  It should be one set of by-laws not “on set”.  The minutes were approved with this correction.  </w:t>
      </w:r>
    </w:p>
    <w:p w14:paraId="1BDCFF25" w14:textId="5557E269" w:rsidR="00FD7AD6" w:rsidRDefault="00FD7AD6" w:rsidP="00681D03">
      <w:pPr>
        <w:rPr>
          <w:rFonts w:cstheme="minorHAnsi"/>
          <w:b/>
          <w:bCs/>
          <w:sz w:val="24"/>
          <w:szCs w:val="24"/>
        </w:rPr>
      </w:pPr>
      <w:r>
        <w:rPr>
          <w:rFonts w:cstheme="minorHAnsi"/>
          <w:b/>
          <w:bCs/>
          <w:sz w:val="24"/>
          <w:szCs w:val="24"/>
        </w:rPr>
        <w:t>Financial Reports:</w:t>
      </w:r>
    </w:p>
    <w:p w14:paraId="2795B7C7" w14:textId="0B906EA8" w:rsidR="00FD7AD6" w:rsidRPr="00FD7AD6" w:rsidRDefault="00FD7AD6" w:rsidP="00FD7AD6">
      <w:pPr>
        <w:pStyle w:val="ListParagraph"/>
        <w:numPr>
          <w:ilvl w:val="0"/>
          <w:numId w:val="3"/>
        </w:numPr>
        <w:rPr>
          <w:rFonts w:cstheme="minorHAnsi"/>
          <w:b/>
          <w:bCs/>
          <w:sz w:val="24"/>
          <w:szCs w:val="24"/>
        </w:rPr>
      </w:pPr>
      <w:r w:rsidRPr="00FD7AD6">
        <w:rPr>
          <w:rFonts w:cstheme="minorHAnsi"/>
          <w:b/>
          <w:bCs/>
          <w:sz w:val="24"/>
          <w:szCs w:val="24"/>
        </w:rPr>
        <w:t xml:space="preserve">December 2021:  </w:t>
      </w:r>
      <w:r w:rsidRPr="00FD7AD6">
        <w:rPr>
          <w:rFonts w:cstheme="minorHAnsi"/>
          <w:sz w:val="24"/>
          <w:szCs w:val="24"/>
        </w:rPr>
        <w:t>Ja</w:t>
      </w:r>
      <w:r w:rsidR="00534B8F">
        <w:rPr>
          <w:rFonts w:cstheme="minorHAnsi"/>
          <w:sz w:val="24"/>
          <w:szCs w:val="24"/>
        </w:rPr>
        <w:t>nssen</w:t>
      </w:r>
      <w:r w:rsidRPr="00FD7AD6">
        <w:rPr>
          <w:rFonts w:cstheme="minorHAnsi"/>
          <w:sz w:val="24"/>
          <w:szCs w:val="24"/>
        </w:rPr>
        <w:t xml:space="preserve"> explained that there were no meetings of the Wesley Board during 2022, hence the December 2021 financial report still needed to be approved.  </w:t>
      </w:r>
      <w:r>
        <w:rPr>
          <w:rFonts w:cstheme="minorHAnsi"/>
          <w:sz w:val="24"/>
          <w:szCs w:val="24"/>
          <w:u w:val="single"/>
        </w:rPr>
        <w:t>John Jacobson moved to approve as presented.  Mike King seconded.  Approved.</w:t>
      </w:r>
    </w:p>
    <w:p w14:paraId="451D1AA4" w14:textId="77777777" w:rsidR="00534B8F" w:rsidRPr="00534B8F" w:rsidRDefault="00FD7AD6" w:rsidP="00FD7AD6">
      <w:pPr>
        <w:pStyle w:val="ListParagraph"/>
        <w:numPr>
          <w:ilvl w:val="0"/>
          <w:numId w:val="3"/>
        </w:numPr>
        <w:tabs>
          <w:tab w:val="left" w:pos="2790"/>
        </w:tabs>
        <w:jc w:val="both"/>
        <w:rPr>
          <w:rFonts w:cstheme="minorHAnsi"/>
          <w:b/>
          <w:bCs/>
          <w:sz w:val="24"/>
          <w:szCs w:val="24"/>
        </w:rPr>
      </w:pPr>
      <w:r>
        <w:rPr>
          <w:rFonts w:cstheme="minorHAnsi"/>
          <w:b/>
          <w:bCs/>
          <w:sz w:val="24"/>
          <w:szCs w:val="24"/>
        </w:rPr>
        <w:t>December 2022:</w:t>
      </w:r>
      <w:r>
        <w:rPr>
          <w:rFonts w:cstheme="minorHAnsi"/>
          <w:sz w:val="24"/>
          <w:szCs w:val="24"/>
        </w:rPr>
        <w:t xml:space="preserve">  </w:t>
      </w:r>
    </w:p>
    <w:p w14:paraId="307A8E43" w14:textId="28EA5A64" w:rsidR="00FD7AD6" w:rsidRPr="00534B8F" w:rsidRDefault="00FD7AD6" w:rsidP="00B76114">
      <w:pPr>
        <w:pStyle w:val="ListParagraph"/>
        <w:numPr>
          <w:ilvl w:val="1"/>
          <w:numId w:val="3"/>
        </w:numPr>
        <w:tabs>
          <w:tab w:val="left" w:pos="2790"/>
        </w:tabs>
        <w:rPr>
          <w:rFonts w:cstheme="minorHAnsi"/>
          <w:b/>
          <w:bCs/>
          <w:sz w:val="24"/>
          <w:szCs w:val="24"/>
        </w:rPr>
      </w:pPr>
      <w:r>
        <w:rPr>
          <w:rFonts w:cstheme="minorHAnsi"/>
          <w:sz w:val="24"/>
          <w:szCs w:val="24"/>
        </w:rPr>
        <w:t>Ja</w:t>
      </w:r>
      <w:r w:rsidR="00534B8F">
        <w:rPr>
          <w:rFonts w:cstheme="minorHAnsi"/>
          <w:sz w:val="24"/>
          <w:szCs w:val="24"/>
        </w:rPr>
        <w:t>nssen</w:t>
      </w:r>
      <w:r>
        <w:rPr>
          <w:rFonts w:cstheme="minorHAnsi"/>
          <w:sz w:val="24"/>
          <w:szCs w:val="24"/>
        </w:rPr>
        <w:t xml:space="preserve"> reported that the Wesley Foundation budget ended 2022 with a net income of $5147.9</w:t>
      </w:r>
      <w:r w:rsidR="00B76114">
        <w:rPr>
          <w:rFonts w:cstheme="minorHAnsi"/>
          <w:sz w:val="24"/>
          <w:szCs w:val="24"/>
        </w:rPr>
        <w:t>7.</w:t>
      </w:r>
      <w:r>
        <w:rPr>
          <w:rFonts w:cstheme="minorHAnsi"/>
          <w:sz w:val="24"/>
          <w:szCs w:val="24"/>
        </w:rPr>
        <w:t xml:space="preserve"> The annual budget was projected to have a net loss of $25,550.  </w:t>
      </w:r>
      <w:r w:rsidR="00534B8F">
        <w:rPr>
          <w:rFonts w:cstheme="minorHAnsi"/>
          <w:sz w:val="24"/>
          <w:szCs w:val="24"/>
        </w:rPr>
        <w:t xml:space="preserve">Jason credited Lauren Loonsfoot with doing an excellent job of staying within the programming budget.  </w:t>
      </w:r>
    </w:p>
    <w:p w14:paraId="505297A6" w14:textId="28E6B38F" w:rsidR="00534B8F" w:rsidRPr="00534B8F" w:rsidRDefault="00534B8F" w:rsidP="00534B8F">
      <w:pPr>
        <w:pStyle w:val="ListParagraph"/>
        <w:numPr>
          <w:ilvl w:val="1"/>
          <w:numId w:val="3"/>
        </w:numPr>
        <w:tabs>
          <w:tab w:val="left" w:pos="2790"/>
        </w:tabs>
        <w:rPr>
          <w:rFonts w:cstheme="minorHAnsi"/>
          <w:b/>
          <w:bCs/>
          <w:sz w:val="24"/>
          <w:szCs w:val="24"/>
        </w:rPr>
      </w:pPr>
      <w:r>
        <w:rPr>
          <w:rFonts w:cstheme="minorHAnsi"/>
          <w:sz w:val="24"/>
          <w:szCs w:val="24"/>
        </w:rPr>
        <w:t>King asked about money from District askings.  Janssen explained that those stopped at mid-year.  Note:  Collegiate/Wesley changed districts in 2022.  Janssen will adjust where that money is reported on the financial report. He will submit a revised December 2022 report at the February meeting for approval.</w:t>
      </w:r>
    </w:p>
    <w:p w14:paraId="35832B6C" w14:textId="47037758" w:rsidR="00534B8F" w:rsidRDefault="00534B8F" w:rsidP="00534B8F">
      <w:pPr>
        <w:pStyle w:val="ListParagraph"/>
        <w:numPr>
          <w:ilvl w:val="0"/>
          <w:numId w:val="3"/>
        </w:numPr>
        <w:tabs>
          <w:tab w:val="left" w:pos="2790"/>
        </w:tabs>
        <w:rPr>
          <w:rFonts w:cstheme="minorHAnsi"/>
          <w:b/>
          <w:bCs/>
          <w:sz w:val="24"/>
          <w:szCs w:val="24"/>
        </w:rPr>
      </w:pPr>
      <w:r>
        <w:rPr>
          <w:rFonts w:cstheme="minorHAnsi"/>
          <w:b/>
          <w:bCs/>
          <w:sz w:val="24"/>
          <w:szCs w:val="24"/>
        </w:rPr>
        <w:t>Proposed 2023 Budget</w:t>
      </w:r>
    </w:p>
    <w:p w14:paraId="6B064B40" w14:textId="615E1561" w:rsidR="00534B8F" w:rsidRPr="00534B8F" w:rsidRDefault="00534B8F" w:rsidP="00534B8F">
      <w:pPr>
        <w:pStyle w:val="ListParagraph"/>
        <w:numPr>
          <w:ilvl w:val="1"/>
          <w:numId w:val="3"/>
        </w:numPr>
        <w:tabs>
          <w:tab w:val="left" w:pos="2790"/>
        </w:tabs>
        <w:rPr>
          <w:rFonts w:cstheme="minorHAnsi"/>
          <w:b/>
          <w:bCs/>
          <w:sz w:val="24"/>
          <w:szCs w:val="24"/>
        </w:rPr>
      </w:pPr>
      <w:r>
        <w:rPr>
          <w:rFonts w:cstheme="minorHAnsi"/>
          <w:sz w:val="24"/>
          <w:szCs w:val="24"/>
        </w:rPr>
        <w:t xml:space="preserve">Janssen presented a proposed budget for 2023.  He noted that shared expense, essentially the salary for Lewis Cox, is still being determined by the CW Finance Committee (scheduled to meet on 1/17/23).  The projected deficit is $25,500.  This can be covered by funds in savings.  </w:t>
      </w:r>
    </w:p>
    <w:p w14:paraId="71671575" w14:textId="463DD1E3" w:rsidR="00534B8F" w:rsidRPr="00534B8F" w:rsidRDefault="00534B8F" w:rsidP="00534B8F">
      <w:pPr>
        <w:pStyle w:val="ListParagraph"/>
        <w:numPr>
          <w:ilvl w:val="1"/>
          <w:numId w:val="3"/>
        </w:numPr>
        <w:tabs>
          <w:tab w:val="left" w:pos="2790"/>
        </w:tabs>
        <w:rPr>
          <w:rFonts w:cstheme="minorHAnsi"/>
          <w:b/>
          <w:bCs/>
          <w:sz w:val="24"/>
          <w:szCs w:val="24"/>
        </w:rPr>
      </w:pPr>
      <w:r>
        <w:rPr>
          <w:rFonts w:cstheme="minorHAnsi"/>
          <w:sz w:val="24"/>
          <w:szCs w:val="24"/>
        </w:rPr>
        <w:t xml:space="preserve">Janssen explained that the Wesley Foundation Board must approve any expenditures from the Wesley Foundation Reserve account.  It currently has a balance of $105,036.  </w:t>
      </w:r>
    </w:p>
    <w:p w14:paraId="4CA9C875" w14:textId="720E8A5A" w:rsidR="00534B8F" w:rsidRPr="004274EF" w:rsidRDefault="00534B8F" w:rsidP="00534B8F">
      <w:pPr>
        <w:pStyle w:val="ListParagraph"/>
        <w:numPr>
          <w:ilvl w:val="2"/>
          <w:numId w:val="3"/>
        </w:numPr>
        <w:tabs>
          <w:tab w:val="left" w:pos="2790"/>
        </w:tabs>
        <w:rPr>
          <w:rFonts w:cstheme="minorHAnsi"/>
          <w:b/>
          <w:bCs/>
          <w:i/>
          <w:iCs/>
          <w:sz w:val="24"/>
          <w:szCs w:val="24"/>
        </w:rPr>
      </w:pPr>
      <w:r w:rsidRPr="004274EF">
        <w:rPr>
          <w:rFonts w:cstheme="minorHAnsi"/>
          <w:i/>
          <w:iCs/>
          <w:sz w:val="24"/>
          <w:szCs w:val="24"/>
        </w:rPr>
        <w:t xml:space="preserve">Action Item:  </w:t>
      </w:r>
      <w:r w:rsidR="004274EF" w:rsidRPr="004274EF">
        <w:rPr>
          <w:rFonts w:cstheme="minorHAnsi"/>
          <w:i/>
          <w:iCs/>
          <w:sz w:val="24"/>
          <w:szCs w:val="24"/>
        </w:rPr>
        <w:t xml:space="preserve">In February </w:t>
      </w:r>
      <w:r w:rsidRPr="004274EF">
        <w:rPr>
          <w:rFonts w:cstheme="minorHAnsi"/>
          <w:i/>
          <w:iCs/>
          <w:sz w:val="24"/>
          <w:szCs w:val="24"/>
        </w:rPr>
        <w:t xml:space="preserve">Board will consider </w:t>
      </w:r>
      <w:r w:rsidR="004274EF" w:rsidRPr="004274EF">
        <w:rPr>
          <w:rFonts w:cstheme="minorHAnsi"/>
          <w:i/>
          <w:iCs/>
          <w:sz w:val="24"/>
          <w:szCs w:val="24"/>
        </w:rPr>
        <w:t>whether to make approvals on a monthly basis in 2023 or to authorize expenditures through 2023.</w:t>
      </w:r>
    </w:p>
    <w:p w14:paraId="32DE9FA6" w14:textId="33F281A3" w:rsidR="004274EF" w:rsidRPr="004274EF" w:rsidRDefault="004274EF" w:rsidP="004274EF">
      <w:pPr>
        <w:pStyle w:val="ListParagraph"/>
        <w:numPr>
          <w:ilvl w:val="1"/>
          <w:numId w:val="3"/>
        </w:numPr>
        <w:tabs>
          <w:tab w:val="left" w:pos="2790"/>
        </w:tabs>
        <w:rPr>
          <w:rFonts w:cstheme="minorHAnsi"/>
          <w:b/>
          <w:bCs/>
          <w:i/>
          <w:iCs/>
          <w:sz w:val="24"/>
          <w:szCs w:val="24"/>
        </w:rPr>
      </w:pPr>
      <w:r>
        <w:rPr>
          <w:rFonts w:cstheme="minorHAnsi"/>
          <w:sz w:val="24"/>
          <w:szCs w:val="24"/>
        </w:rPr>
        <w:t>2023 will be a transitional budget model pending discussions with CW Finance Committee on how to budget for both Collegiate and Wesley in the future.</w:t>
      </w:r>
    </w:p>
    <w:p w14:paraId="79640927" w14:textId="585034FE" w:rsidR="004274EF" w:rsidRPr="004274EF" w:rsidRDefault="004274EF" w:rsidP="004274EF">
      <w:pPr>
        <w:pStyle w:val="ListParagraph"/>
        <w:numPr>
          <w:ilvl w:val="1"/>
          <w:numId w:val="3"/>
        </w:numPr>
        <w:tabs>
          <w:tab w:val="left" w:pos="2790"/>
        </w:tabs>
        <w:rPr>
          <w:rFonts w:cstheme="minorHAnsi"/>
          <w:b/>
          <w:bCs/>
          <w:i/>
          <w:iCs/>
          <w:sz w:val="24"/>
          <w:szCs w:val="24"/>
        </w:rPr>
      </w:pPr>
      <w:r>
        <w:rPr>
          <w:rFonts w:cstheme="minorHAnsi"/>
          <w:iCs/>
          <w:sz w:val="24"/>
          <w:szCs w:val="24"/>
        </w:rPr>
        <w:t>The Board brainstormed several ideas for an Alumni outreach campaign in 2023.</w:t>
      </w:r>
      <w:r w:rsidR="00B76114">
        <w:rPr>
          <w:rFonts w:cstheme="minorHAnsi"/>
          <w:iCs/>
          <w:sz w:val="24"/>
          <w:szCs w:val="24"/>
        </w:rPr>
        <w:t xml:space="preserve"> Suggestions are listed in addendum following the minutes.</w:t>
      </w:r>
    </w:p>
    <w:p w14:paraId="01F56BDE" w14:textId="6845C0B4" w:rsidR="00B76114" w:rsidRDefault="00A506CB" w:rsidP="004274EF">
      <w:pPr>
        <w:tabs>
          <w:tab w:val="left" w:pos="2790"/>
        </w:tabs>
        <w:rPr>
          <w:rFonts w:cstheme="minorHAnsi"/>
          <w:iCs/>
          <w:sz w:val="24"/>
          <w:szCs w:val="24"/>
        </w:rPr>
      </w:pPr>
      <w:r>
        <w:rPr>
          <w:rFonts w:cstheme="minorHAnsi"/>
          <w:b/>
          <w:bCs/>
          <w:iCs/>
          <w:sz w:val="24"/>
          <w:szCs w:val="24"/>
        </w:rPr>
        <w:lastRenderedPageBreak/>
        <w:t>Endowment Grants</w:t>
      </w:r>
      <w:r w:rsidR="00B76114">
        <w:rPr>
          <w:rFonts w:cstheme="minorHAnsi"/>
          <w:b/>
          <w:bCs/>
          <w:iCs/>
          <w:sz w:val="24"/>
          <w:szCs w:val="24"/>
        </w:rPr>
        <w:t xml:space="preserve">: </w:t>
      </w:r>
      <w:r>
        <w:rPr>
          <w:rFonts w:cstheme="minorHAnsi"/>
          <w:b/>
          <w:bCs/>
          <w:iCs/>
          <w:sz w:val="24"/>
          <w:szCs w:val="24"/>
        </w:rPr>
        <w:t xml:space="preserve"> </w:t>
      </w:r>
      <w:r>
        <w:rPr>
          <w:rFonts w:cstheme="minorHAnsi"/>
          <w:iCs/>
          <w:sz w:val="24"/>
          <w:szCs w:val="24"/>
        </w:rPr>
        <w:t>Jane Jacobson announced that the CW Endowment Board is no</w:t>
      </w:r>
      <w:r w:rsidR="00C8586A">
        <w:rPr>
          <w:rFonts w:cstheme="minorHAnsi"/>
          <w:iCs/>
          <w:sz w:val="24"/>
          <w:szCs w:val="24"/>
        </w:rPr>
        <w:t xml:space="preserve">w </w:t>
      </w:r>
      <w:r>
        <w:rPr>
          <w:rFonts w:cstheme="minorHAnsi"/>
          <w:iCs/>
          <w:sz w:val="24"/>
          <w:szCs w:val="24"/>
        </w:rPr>
        <w:t xml:space="preserve"> accepting grant proposals for 2023.  She encouraged Wesley to apply. </w:t>
      </w:r>
    </w:p>
    <w:p w14:paraId="48F13A64" w14:textId="5C1EFB7C" w:rsidR="004274EF" w:rsidRPr="00B76114" w:rsidRDefault="004274EF" w:rsidP="004274EF">
      <w:pPr>
        <w:tabs>
          <w:tab w:val="left" w:pos="2790"/>
        </w:tabs>
        <w:rPr>
          <w:rFonts w:cstheme="minorHAnsi"/>
          <w:iCs/>
          <w:sz w:val="24"/>
          <w:szCs w:val="24"/>
        </w:rPr>
      </w:pPr>
      <w:r>
        <w:rPr>
          <w:rFonts w:cstheme="minorHAnsi"/>
          <w:b/>
          <w:bCs/>
          <w:iCs/>
          <w:sz w:val="24"/>
          <w:szCs w:val="24"/>
        </w:rPr>
        <w:t>Lewis Cox</w:t>
      </w:r>
      <w:r w:rsidR="00B76114">
        <w:rPr>
          <w:rFonts w:cstheme="minorHAnsi"/>
          <w:b/>
          <w:bCs/>
          <w:iCs/>
          <w:sz w:val="24"/>
          <w:szCs w:val="24"/>
        </w:rPr>
        <w:t xml:space="preserve">: </w:t>
      </w:r>
      <w:r>
        <w:rPr>
          <w:rFonts w:cstheme="minorHAnsi"/>
          <w:b/>
          <w:bCs/>
          <w:iCs/>
          <w:sz w:val="24"/>
          <w:szCs w:val="24"/>
        </w:rPr>
        <w:t xml:space="preserve"> Vision for Wesley Foundation Ministry</w:t>
      </w:r>
    </w:p>
    <w:p w14:paraId="7554F7CB" w14:textId="7A0C382D" w:rsidR="004274EF" w:rsidRDefault="004274EF" w:rsidP="004274EF">
      <w:pPr>
        <w:tabs>
          <w:tab w:val="left" w:pos="2790"/>
        </w:tabs>
        <w:rPr>
          <w:rFonts w:cstheme="minorHAnsi"/>
          <w:bCs/>
          <w:iCs/>
          <w:sz w:val="24"/>
          <w:szCs w:val="24"/>
        </w:rPr>
      </w:pPr>
      <w:r>
        <w:rPr>
          <w:rFonts w:cstheme="minorHAnsi"/>
          <w:bCs/>
          <w:iCs/>
          <w:sz w:val="24"/>
          <w:szCs w:val="24"/>
        </w:rPr>
        <w:t>Lewis Cox, newly hired Campus Minister, shared his vision for the Wesley Foundation.</w:t>
      </w:r>
    </w:p>
    <w:p w14:paraId="41D40039" w14:textId="0DD09EB0" w:rsidR="004274EF" w:rsidRDefault="004274EF" w:rsidP="004274EF">
      <w:pPr>
        <w:pStyle w:val="ListParagraph"/>
        <w:numPr>
          <w:ilvl w:val="0"/>
          <w:numId w:val="4"/>
        </w:numPr>
        <w:tabs>
          <w:tab w:val="left" w:pos="2790"/>
        </w:tabs>
        <w:rPr>
          <w:rFonts w:cstheme="minorHAnsi"/>
          <w:bCs/>
          <w:iCs/>
          <w:sz w:val="24"/>
          <w:szCs w:val="24"/>
        </w:rPr>
      </w:pPr>
      <w:r>
        <w:rPr>
          <w:rFonts w:cstheme="minorHAnsi"/>
          <w:bCs/>
          <w:iCs/>
          <w:sz w:val="24"/>
          <w:szCs w:val="24"/>
        </w:rPr>
        <w:t xml:space="preserve">Mission:  To create disciples of Jesus Christ </w:t>
      </w:r>
      <w:r w:rsidR="00C8586A">
        <w:rPr>
          <w:rFonts w:cstheme="minorHAnsi"/>
          <w:bCs/>
          <w:iCs/>
          <w:sz w:val="24"/>
          <w:szCs w:val="24"/>
        </w:rPr>
        <w:t xml:space="preserve">among </w:t>
      </w:r>
      <w:r>
        <w:rPr>
          <w:rFonts w:cstheme="minorHAnsi"/>
          <w:bCs/>
          <w:iCs/>
          <w:sz w:val="24"/>
          <w:szCs w:val="24"/>
        </w:rPr>
        <w:t xml:space="preserve">18 – </w:t>
      </w:r>
      <w:r w:rsidR="00B76114">
        <w:rPr>
          <w:rFonts w:cstheme="minorHAnsi"/>
          <w:bCs/>
          <w:iCs/>
          <w:sz w:val="24"/>
          <w:szCs w:val="24"/>
        </w:rPr>
        <w:t>24-year-olds</w:t>
      </w:r>
      <w:r>
        <w:rPr>
          <w:rFonts w:cstheme="minorHAnsi"/>
          <w:bCs/>
          <w:iCs/>
          <w:sz w:val="24"/>
          <w:szCs w:val="24"/>
        </w:rPr>
        <w:t xml:space="preserve"> in Ames.  The focus is the Iowa State campus, but not exclusively.</w:t>
      </w:r>
    </w:p>
    <w:p w14:paraId="6D45C580" w14:textId="769099E4" w:rsidR="004274EF" w:rsidRDefault="004274EF" w:rsidP="004274EF">
      <w:pPr>
        <w:pStyle w:val="ListParagraph"/>
        <w:numPr>
          <w:ilvl w:val="0"/>
          <w:numId w:val="4"/>
        </w:numPr>
        <w:tabs>
          <w:tab w:val="left" w:pos="2790"/>
        </w:tabs>
        <w:rPr>
          <w:rFonts w:cstheme="minorHAnsi"/>
          <w:bCs/>
          <w:iCs/>
          <w:sz w:val="24"/>
          <w:szCs w:val="24"/>
        </w:rPr>
      </w:pPr>
      <w:r>
        <w:rPr>
          <w:rFonts w:cstheme="minorHAnsi"/>
          <w:bCs/>
          <w:iCs/>
          <w:sz w:val="24"/>
          <w:szCs w:val="24"/>
        </w:rPr>
        <w:t>What makes Wesley unique?</w:t>
      </w:r>
    </w:p>
    <w:p w14:paraId="246CBB2A" w14:textId="560F2EC0" w:rsidR="004274EF" w:rsidRDefault="004274EF" w:rsidP="004274EF">
      <w:pPr>
        <w:pStyle w:val="ListParagraph"/>
        <w:numPr>
          <w:ilvl w:val="1"/>
          <w:numId w:val="4"/>
        </w:numPr>
        <w:tabs>
          <w:tab w:val="left" w:pos="2790"/>
        </w:tabs>
        <w:rPr>
          <w:rFonts w:cstheme="minorHAnsi"/>
          <w:bCs/>
          <w:iCs/>
          <w:sz w:val="24"/>
          <w:szCs w:val="24"/>
        </w:rPr>
      </w:pPr>
      <w:r w:rsidRPr="004274EF">
        <w:rPr>
          <w:rFonts w:cstheme="minorHAnsi"/>
          <w:bCs/>
          <w:iCs/>
          <w:sz w:val="24"/>
          <w:szCs w:val="24"/>
        </w:rPr>
        <w:t xml:space="preserve">Size:  the size of the group fosters individual relationships.  </w:t>
      </w:r>
      <w:r w:rsidR="00B76114">
        <w:rPr>
          <w:rFonts w:cstheme="minorHAnsi"/>
          <w:bCs/>
          <w:iCs/>
          <w:sz w:val="24"/>
          <w:szCs w:val="24"/>
        </w:rPr>
        <w:t xml:space="preserve">Cox </w:t>
      </w:r>
      <w:r w:rsidRPr="004274EF">
        <w:rPr>
          <w:rFonts w:cstheme="minorHAnsi"/>
          <w:bCs/>
          <w:iCs/>
          <w:sz w:val="24"/>
          <w:szCs w:val="24"/>
        </w:rPr>
        <w:t>sees the ministry growing from one</w:t>
      </w:r>
      <w:r>
        <w:rPr>
          <w:rFonts w:cstheme="minorHAnsi"/>
          <w:bCs/>
          <w:iCs/>
          <w:sz w:val="24"/>
          <w:szCs w:val="24"/>
        </w:rPr>
        <w:t>-on-one relationships to small groups to a larger connected cohort.  Cox noted that this i</w:t>
      </w:r>
      <w:r w:rsidR="001F52EF">
        <w:rPr>
          <w:rFonts w:cstheme="minorHAnsi"/>
          <w:bCs/>
          <w:iCs/>
          <w:sz w:val="24"/>
          <w:szCs w:val="24"/>
        </w:rPr>
        <w:t>s part of the Wesleyan tradition of small growing to large.</w:t>
      </w:r>
    </w:p>
    <w:p w14:paraId="2DE01A06" w14:textId="5E160B39" w:rsidR="004274EF" w:rsidRDefault="004274EF" w:rsidP="004274EF">
      <w:pPr>
        <w:pStyle w:val="ListParagraph"/>
        <w:numPr>
          <w:ilvl w:val="1"/>
          <w:numId w:val="4"/>
        </w:numPr>
        <w:tabs>
          <w:tab w:val="left" w:pos="2790"/>
        </w:tabs>
        <w:rPr>
          <w:rFonts w:cstheme="minorHAnsi"/>
          <w:bCs/>
          <w:iCs/>
          <w:sz w:val="24"/>
          <w:szCs w:val="24"/>
        </w:rPr>
      </w:pPr>
      <w:r>
        <w:rPr>
          <w:rFonts w:cstheme="minorHAnsi"/>
          <w:bCs/>
          <w:iCs/>
          <w:sz w:val="24"/>
          <w:szCs w:val="24"/>
        </w:rPr>
        <w:t>Inclusive, progressive, justice-focused ministry.</w:t>
      </w:r>
    </w:p>
    <w:p w14:paraId="0EB977C8" w14:textId="5734282E" w:rsidR="001F52EF" w:rsidRDefault="001F52EF" w:rsidP="001F52EF">
      <w:pPr>
        <w:pStyle w:val="ListParagraph"/>
        <w:numPr>
          <w:ilvl w:val="0"/>
          <w:numId w:val="4"/>
        </w:numPr>
        <w:tabs>
          <w:tab w:val="left" w:pos="2790"/>
        </w:tabs>
        <w:rPr>
          <w:rFonts w:cstheme="minorHAnsi"/>
          <w:bCs/>
          <w:iCs/>
          <w:sz w:val="24"/>
          <w:szCs w:val="24"/>
        </w:rPr>
      </w:pPr>
      <w:r>
        <w:rPr>
          <w:rFonts w:cstheme="minorHAnsi"/>
          <w:bCs/>
          <w:iCs/>
          <w:sz w:val="24"/>
          <w:szCs w:val="24"/>
        </w:rPr>
        <w:t>Spring 2023 plans</w:t>
      </w:r>
    </w:p>
    <w:p w14:paraId="06F64B0D" w14:textId="5FBF48EF" w:rsidR="001F52EF" w:rsidRDefault="001F52EF" w:rsidP="001F52EF">
      <w:pPr>
        <w:pStyle w:val="ListParagraph"/>
        <w:numPr>
          <w:ilvl w:val="1"/>
          <w:numId w:val="4"/>
        </w:numPr>
        <w:tabs>
          <w:tab w:val="left" w:pos="2790"/>
        </w:tabs>
        <w:rPr>
          <w:rFonts w:cstheme="minorHAnsi"/>
          <w:bCs/>
          <w:iCs/>
          <w:sz w:val="24"/>
          <w:szCs w:val="24"/>
        </w:rPr>
      </w:pPr>
      <w:r>
        <w:rPr>
          <w:rFonts w:cstheme="minorHAnsi"/>
          <w:bCs/>
          <w:iCs/>
          <w:sz w:val="24"/>
          <w:szCs w:val="24"/>
        </w:rPr>
        <w:t>Participate in Club Fest and Org Fest.</w:t>
      </w:r>
    </w:p>
    <w:p w14:paraId="485DF31B" w14:textId="1C6FE881" w:rsidR="001F52EF" w:rsidRDefault="001F52EF" w:rsidP="001F52EF">
      <w:pPr>
        <w:pStyle w:val="ListParagraph"/>
        <w:numPr>
          <w:ilvl w:val="1"/>
          <w:numId w:val="4"/>
        </w:numPr>
        <w:tabs>
          <w:tab w:val="left" w:pos="2790"/>
        </w:tabs>
        <w:rPr>
          <w:rFonts w:cstheme="minorHAnsi"/>
          <w:bCs/>
          <w:iCs/>
          <w:sz w:val="24"/>
          <w:szCs w:val="24"/>
        </w:rPr>
      </w:pPr>
      <w:r>
        <w:rPr>
          <w:rFonts w:cstheme="minorHAnsi"/>
          <w:bCs/>
          <w:iCs/>
          <w:sz w:val="24"/>
          <w:szCs w:val="24"/>
        </w:rPr>
        <w:t>Utilizing Planning Center to allow for texting and other social media promotion.  May require increasing the budget for this.</w:t>
      </w:r>
    </w:p>
    <w:p w14:paraId="0C375B22" w14:textId="20635AD1" w:rsidR="001F52EF" w:rsidRDefault="001F52EF" w:rsidP="001F52EF">
      <w:pPr>
        <w:pStyle w:val="ListParagraph"/>
        <w:numPr>
          <w:ilvl w:val="1"/>
          <w:numId w:val="4"/>
        </w:numPr>
        <w:tabs>
          <w:tab w:val="left" w:pos="2790"/>
        </w:tabs>
        <w:rPr>
          <w:rFonts w:cstheme="minorHAnsi"/>
          <w:bCs/>
          <w:iCs/>
          <w:sz w:val="24"/>
          <w:szCs w:val="24"/>
        </w:rPr>
      </w:pPr>
      <w:r>
        <w:rPr>
          <w:rFonts w:cstheme="minorHAnsi"/>
          <w:bCs/>
          <w:iCs/>
          <w:sz w:val="24"/>
          <w:szCs w:val="24"/>
        </w:rPr>
        <w:t>One-on-one with students.</w:t>
      </w:r>
    </w:p>
    <w:p w14:paraId="1E9FD18E" w14:textId="684FC725" w:rsidR="001F52EF" w:rsidRDefault="001F52EF" w:rsidP="001F52EF">
      <w:pPr>
        <w:pStyle w:val="ListParagraph"/>
        <w:numPr>
          <w:ilvl w:val="1"/>
          <w:numId w:val="4"/>
        </w:numPr>
        <w:tabs>
          <w:tab w:val="left" w:pos="2790"/>
        </w:tabs>
        <w:rPr>
          <w:rFonts w:cstheme="minorHAnsi"/>
          <w:bCs/>
          <w:iCs/>
          <w:sz w:val="24"/>
          <w:szCs w:val="24"/>
        </w:rPr>
      </w:pPr>
      <w:r>
        <w:rPr>
          <w:rFonts w:cstheme="minorHAnsi"/>
          <w:bCs/>
          <w:iCs/>
          <w:sz w:val="24"/>
          <w:szCs w:val="24"/>
        </w:rPr>
        <w:t>Creating a location in the gathering center or narthex where students can access Wesley information.</w:t>
      </w:r>
    </w:p>
    <w:p w14:paraId="5797D5AB" w14:textId="18964951" w:rsidR="001F52EF" w:rsidRDefault="001F52EF" w:rsidP="001F52EF">
      <w:pPr>
        <w:pStyle w:val="ListParagraph"/>
        <w:numPr>
          <w:ilvl w:val="1"/>
          <w:numId w:val="4"/>
        </w:numPr>
        <w:tabs>
          <w:tab w:val="left" w:pos="2790"/>
        </w:tabs>
        <w:rPr>
          <w:rFonts w:cstheme="minorHAnsi"/>
          <w:bCs/>
          <w:iCs/>
          <w:sz w:val="24"/>
          <w:szCs w:val="24"/>
        </w:rPr>
      </w:pPr>
      <w:r>
        <w:rPr>
          <w:rFonts w:cstheme="minorHAnsi"/>
          <w:bCs/>
          <w:iCs/>
          <w:sz w:val="24"/>
          <w:szCs w:val="24"/>
        </w:rPr>
        <w:t xml:space="preserve">Small groups </w:t>
      </w:r>
    </w:p>
    <w:p w14:paraId="58877227" w14:textId="04B72658" w:rsidR="001F52EF" w:rsidRDefault="001F52EF" w:rsidP="001F52EF">
      <w:pPr>
        <w:pStyle w:val="ListParagraph"/>
        <w:numPr>
          <w:ilvl w:val="2"/>
          <w:numId w:val="4"/>
        </w:numPr>
        <w:tabs>
          <w:tab w:val="left" w:pos="2790"/>
        </w:tabs>
        <w:rPr>
          <w:rFonts w:cstheme="minorHAnsi"/>
          <w:bCs/>
          <w:iCs/>
          <w:sz w:val="24"/>
          <w:szCs w:val="24"/>
        </w:rPr>
      </w:pPr>
      <w:r>
        <w:rPr>
          <w:rFonts w:cstheme="minorHAnsi"/>
          <w:bCs/>
          <w:iCs/>
          <w:sz w:val="24"/>
          <w:szCs w:val="24"/>
        </w:rPr>
        <w:t>Using the Awakened Life curriculum</w:t>
      </w:r>
    </w:p>
    <w:p w14:paraId="0146BA4A" w14:textId="0B4B148E" w:rsidR="001F52EF" w:rsidRDefault="001F52EF" w:rsidP="001F52EF">
      <w:pPr>
        <w:pStyle w:val="ListParagraph"/>
        <w:numPr>
          <w:ilvl w:val="2"/>
          <w:numId w:val="4"/>
        </w:numPr>
        <w:tabs>
          <w:tab w:val="left" w:pos="2790"/>
        </w:tabs>
        <w:rPr>
          <w:rFonts w:cstheme="minorHAnsi"/>
          <w:bCs/>
          <w:iCs/>
          <w:sz w:val="24"/>
          <w:szCs w:val="24"/>
        </w:rPr>
      </w:pPr>
      <w:r>
        <w:rPr>
          <w:rFonts w:cstheme="minorHAnsi"/>
          <w:bCs/>
          <w:iCs/>
          <w:sz w:val="24"/>
          <w:szCs w:val="24"/>
        </w:rPr>
        <w:t>Utilizing established student leaders and developing new ones for fall</w:t>
      </w:r>
    </w:p>
    <w:p w14:paraId="5A605278" w14:textId="1AE0EE2E" w:rsidR="001F52EF" w:rsidRDefault="001F52EF" w:rsidP="001F52EF">
      <w:pPr>
        <w:pStyle w:val="ListParagraph"/>
        <w:numPr>
          <w:ilvl w:val="1"/>
          <w:numId w:val="4"/>
        </w:numPr>
        <w:tabs>
          <w:tab w:val="left" w:pos="2790"/>
        </w:tabs>
        <w:rPr>
          <w:rFonts w:cstheme="minorHAnsi"/>
          <w:bCs/>
          <w:iCs/>
          <w:sz w:val="24"/>
          <w:szCs w:val="24"/>
        </w:rPr>
      </w:pPr>
      <w:r>
        <w:rPr>
          <w:rFonts w:cstheme="minorHAnsi"/>
          <w:bCs/>
          <w:iCs/>
          <w:sz w:val="24"/>
          <w:szCs w:val="24"/>
        </w:rPr>
        <w:t>Spring retreat – date to be determined later</w:t>
      </w:r>
    </w:p>
    <w:p w14:paraId="3B31F0BB" w14:textId="39420661" w:rsidR="001F52EF" w:rsidRPr="000232DB" w:rsidRDefault="001F52EF" w:rsidP="000232DB">
      <w:pPr>
        <w:tabs>
          <w:tab w:val="left" w:pos="2790"/>
        </w:tabs>
        <w:rPr>
          <w:rFonts w:cstheme="minorHAnsi"/>
          <w:bCs/>
          <w:iCs/>
          <w:sz w:val="24"/>
          <w:szCs w:val="24"/>
        </w:rPr>
      </w:pPr>
      <w:r>
        <w:rPr>
          <w:rFonts w:cstheme="minorHAnsi"/>
          <w:bCs/>
          <w:iCs/>
          <w:sz w:val="24"/>
          <w:szCs w:val="24"/>
        </w:rPr>
        <w:t>The Board engaged in a lively discussion of possible activities to increase the visibility of Wesley to new students for Fall 2023</w:t>
      </w:r>
      <w:r w:rsidR="00C303F6">
        <w:rPr>
          <w:rFonts w:cstheme="minorHAnsi"/>
          <w:bCs/>
          <w:iCs/>
          <w:sz w:val="24"/>
          <w:szCs w:val="24"/>
        </w:rPr>
        <w:t xml:space="preserve"> and </w:t>
      </w:r>
      <w:r>
        <w:rPr>
          <w:rFonts w:cstheme="minorHAnsi"/>
          <w:bCs/>
          <w:iCs/>
          <w:sz w:val="24"/>
          <w:szCs w:val="24"/>
        </w:rPr>
        <w:t xml:space="preserve"> to pastors and church leaders within the Iowa Annual Conference.  Ideas </w:t>
      </w:r>
      <w:r w:rsidR="000232DB">
        <w:rPr>
          <w:rFonts w:cstheme="minorHAnsi"/>
          <w:bCs/>
          <w:iCs/>
          <w:sz w:val="24"/>
          <w:szCs w:val="24"/>
        </w:rPr>
        <w:t>are listed in addendum following the minutes.</w:t>
      </w:r>
    </w:p>
    <w:p w14:paraId="37A83E77" w14:textId="41A55D94" w:rsidR="001F52EF" w:rsidRDefault="001F52EF" w:rsidP="001F52EF">
      <w:pPr>
        <w:tabs>
          <w:tab w:val="left" w:pos="2790"/>
        </w:tabs>
        <w:rPr>
          <w:rFonts w:cstheme="minorHAnsi"/>
          <w:bCs/>
          <w:iCs/>
          <w:sz w:val="24"/>
          <w:szCs w:val="24"/>
        </w:rPr>
      </w:pPr>
      <w:r>
        <w:rPr>
          <w:rFonts w:cstheme="minorHAnsi"/>
          <w:b/>
          <w:iCs/>
          <w:sz w:val="24"/>
          <w:szCs w:val="24"/>
        </w:rPr>
        <w:t>Wesley Place Future</w:t>
      </w:r>
      <w:r w:rsidR="00B76114">
        <w:rPr>
          <w:rFonts w:cstheme="minorHAnsi"/>
          <w:b/>
          <w:iCs/>
          <w:sz w:val="24"/>
          <w:szCs w:val="24"/>
        </w:rPr>
        <w:t xml:space="preserve">: </w:t>
      </w:r>
      <w:r>
        <w:rPr>
          <w:rFonts w:cstheme="minorHAnsi"/>
          <w:bCs/>
          <w:iCs/>
          <w:sz w:val="24"/>
          <w:szCs w:val="24"/>
        </w:rPr>
        <w:t xml:space="preserve"> Cox is deeply committed to intentional Christian communities and the impact that they have on the lives of young adults who experience them.  He recommended that </w:t>
      </w:r>
      <w:r w:rsidR="00A506CB">
        <w:rPr>
          <w:rFonts w:cstheme="minorHAnsi"/>
          <w:bCs/>
          <w:iCs/>
          <w:sz w:val="24"/>
          <w:szCs w:val="24"/>
        </w:rPr>
        <w:t xml:space="preserve">the community living in Wesley Place be suspended for the 2023-2024 academic year.  During that </w:t>
      </w:r>
      <w:r w:rsidR="00B76114">
        <w:rPr>
          <w:rFonts w:cstheme="minorHAnsi"/>
          <w:bCs/>
          <w:iCs/>
          <w:sz w:val="24"/>
          <w:szCs w:val="24"/>
        </w:rPr>
        <w:t>time,</w:t>
      </w:r>
      <w:r w:rsidR="00A506CB">
        <w:rPr>
          <w:rFonts w:cstheme="minorHAnsi"/>
          <w:bCs/>
          <w:iCs/>
          <w:sz w:val="24"/>
          <w:szCs w:val="24"/>
        </w:rPr>
        <w:t xml:space="preserve"> he can do a reset on the program, the purpose, the recruitment.  It will also provide other CW groups such as Trustees, Finance, and Church Council with time to assess CW’s vision of the property.  Pastor Bellon suggested a visioning meeting this spring with all groups to start developing that plan.  </w:t>
      </w:r>
    </w:p>
    <w:p w14:paraId="062288A2" w14:textId="0003D747" w:rsidR="00A506CB" w:rsidRDefault="00A506CB" w:rsidP="001F52EF">
      <w:pPr>
        <w:tabs>
          <w:tab w:val="left" w:pos="2790"/>
        </w:tabs>
        <w:rPr>
          <w:rFonts w:cstheme="minorHAnsi"/>
          <w:bCs/>
          <w:iCs/>
          <w:sz w:val="24"/>
          <w:szCs w:val="24"/>
        </w:rPr>
      </w:pPr>
      <w:r>
        <w:rPr>
          <w:rFonts w:cstheme="minorHAnsi"/>
          <w:bCs/>
          <w:iCs/>
          <w:sz w:val="24"/>
          <w:szCs w:val="24"/>
        </w:rPr>
        <w:t xml:space="preserve">After a robust discussion </w:t>
      </w:r>
      <w:r w:rsidRPr="00A506CB">
        <w:rPr>
          <w:rFonts w:cstheme="minorHAnsi"/>
          <w:bCs/>
          <w:iCs/>
          <w:sz w:val="24"/>
          <w:szCs w:val="24"/>
          <w:u w:val="single"/>
        </w:rPr>
        <w:t xml:space="preserve">Cox made the following motion seconded by Jacobson. </w:t>
      </w:r>
      <w:r>
        <w:rPr>
          <w:rFonts w:cstheme="minorHAnsi"/>
          <w:bCs/>
          <w:iCs/>
          <w:sz w:val="24"/>
          <w:szCs w:val="24"/>
          <w:u w:val="single"/>
        </w:rPr>
        <w:t>To take a year away from residents in Wesley Place beginning on June 1, 2023. The motion passed unanimously.</w:t>
      </w:r>
      <w:r>
        <w:rPr>
          <w:rFonts w:cstheme="minorHAnsi"/>
          <w:bCs/>
          <w:iCs/>
          <w:sz w:val="24"/>
          <w:szCs w:val="24"/>
        </w:rPr>
        <w:t xml:space="preserve">  The current residents will be informed immediately that they will need to vacate by May 31, 2023.</w:t>
      </w:r>
    </w:p>
    <w:p w14:paraId="543AE888" w14:textId="4F0C54BE" w:rsidR="00A506CB" w:rsidRDefault="00A506CB" w:rsidP="001F52EF">
      <w:pPr>
        <w:tabs>
          <w:tab w:val="left" w:pos="2790"/>
        </w:tabs>
        <w:rPr>
          <w:rFonts w:cstheme="minorHAnsi"/>
          <w:bCs/>
          <w:iCs/>
          <w:sz w:val="24"/>
          <w:szCs w:val="24"/>
        </w:rPr>
      </w:pPr>
      <w:r>
        <w:rPr>
          <w:rFonts w:cstheme="minorHAnsi"/>
          <w:bCs/>
          <w:iCs/>
          <w:sz w:val="24"/>
          <w:szCs w:val="24"/>
        </w:rPr>
        <w:t xml:space="preserve">Pastor Bellon closed the meeting with prayer at 1:15.  </w:t>
      </w:r>
    </w:p>
    <w:p w14:paraId="35FE9CEB" w14:textId="2F0AE4D7" w:rsidR="009E2974" w:rsidRDefault="00A506CB" w:rsidP="000232DB">
      <w:pPr>
        <w:tabs>
          <w:tab w:val="left" w:pos="2790"/>
        </w:tabs>
        <w:jc w:val="right"/>
        <w:rPr>
          <w:rFonts w:cstheme="minorHAnsi"/>
          <w:bCs/>
          <w:iCs/>
          <w:sz w:val="24"/>
          <w:szCs w:val="24"/>
        </w:rPr>
      </w:pPr>
      <w:r>
        <w:rPr>
          <w:rFonts w:cstheme="minorHAnsi"/>
          <w:bCs/>
          <w:iCs/>
          <w:sz w:val="24"/>
          <w:szCs w:val="24"/>
        </w:rPr>
        <w:t>-summarized by Jane R Jacobson</w:t>
      </w:r>
      <w:r w:rsidR="009E2974">
        <w:rPr>
          <w:rFonts w:cstheme="minorHAnsi"/>
          <w:bCs/>
          <w:iCs/>
          <w:sz w:val="24"/>
          <w:szCs w:val="24"/>
        </w:rPr>
        <w:br w:type="page"/>
      </w:r>
    </w:p>
    <w:p w14:paraId="616D438B" w14:textId="6C1D4DD2" w:rsidR="009E2974" w:rsidRDefault="009E2974" w:rsidP="009E2974">
      <w:pPr>
        <w:tabs>
          <w:tab w:val="left" w:pos="2790"/>
        </w:tabs>
        <w:rPr>
          <w:rFonts w:cstheme="minorHAnsi"/>
          <w:b/>
          <w:iCs/>
          <w:sz w:val="24"/>
          <w:szCs w:val="24"/>
        </w:rPr>
      </w:pPr>
      <w:r>
        <w:rPr>
          <w:rFonts w:cstheme="minorHAnsi"/>
          <w:b/>
          <w:iCs/>
          <w:sz w:val="24"/>
          <w:szCs w:val="24"/>
        </w:rPr>
        <w:lastRenderedPageBreak/>
        <w:t>ADDENDUM TO JANUARY MINUTES – SUMMARIES OF BRAINSTORMING</w:t>
      </w:r>
    </w:p>
    <w:p w14:paraId="3B3F73E4" w14:textId="0C4DBC63" w:rsidR="009E2974" w:rsidRDefault="009E2974" w:rsidP="009E2974">
      <w:pPr>
        <w:tabs>
          <w:tab w:val="left" w:pos="2790"/>
        </w:tabs>
        <w:rPr>
          <w:rFonts w:cstheme="minorHAnsi"/>
          <w:b/>
          <w:iCs/>
          <w:sz w:val="24"/>
          <w:szCs w:val="24"/>
        </w:rPr>
      </w:pPr>
    </w:p>
    <w:p w14:paraId="1D40CB2E" w14:textId="042B7EB3" w:rsidR="009E2974" w:rsidRDefault="009E2974" w:rsidP="009E2974">
      <w:pPr>
        <w:tabs>
          <w:tab w:val="left" w:pos="2790"/>
        </w:tabs>
        <w:rPr>
          <w:rFonts w:cstheme="minorHAnsi"/>
          <w:b/>
          <w:iCs/>
          <w:sz w:val="24"/>
          <w:szCs w:val="24"/>
          <w:u w:val="single"/>
        </w:rPr>
      </w:pPr>
      <w:r>
        <w:rPr>
          <w:rFonts w:cstheme="minorHAnsi"/>
          <w:b/>
          <w:iCs/>
          <w:sz w:val="24"/>
          <w:szCs w:val="24"/>
          <w:u w:val="single"/>
        </w:rPr>
        <w:t>Alumni Outreach</w:t>
      </w:r>
    </w:p>
    <w:p w14:paraId="13A84C6E" w14:textId="48A34DE9" w:rsidR="009E2974" w:rsidRPr="009E2974" w:rsidRDefault="009E2974" w:rsidP="009E2974">
      <w:pPr>
        <w:pStyle w:val="ListParagraph"/>
        <w:numPr>
          <w:ilvl w:val="0"/>
          <w:numId w:val="6"/>
        </w:numPr>
        <w:tabs>
          <w:tab w:val="left" w:pos="2790"/>
        </w:tabs>
        <w:rPr>
          <w:rFonts w:cstheme="minorHAnsi"/>
          <w:b/>
          <w:iCs/>
          <w:sz w:val="24"/>
          <w:szCs w:val="24"/>
          <w:u w:val="single"/>
        </w:rPr>
      </w:pPr>
      <w:r>
        <w:rPr>
          <w:rFonts w:cstheme="minorHAnsi"/>
          <w:bCs/>
          <w:iCs/>
          <w:sz w:val="24"/>
          <w:szCs w:val="24"/>
        </w:rPr>
        <w:t>Contact previous Campus Ministers to develop a message (possibly video) to send to alumni with whom they worked.  Gary Putnam has something prepared.</w:t>
      </w:r>
    </w:p>
    <w:p w14:paraId="3BF0C0B5" w14:textId="34DA3753" w:rsidR="009E2974" w:rsidRPr="009E2974" w:rsidRDefault="009E2974" w:rsidP="009E2974">
      <w:pPr>
        <w:pStyle w:val="ListParagraph"/>
        <w:numPr>
          <w:ilvl w:val="0"/>
          <w:numId w:val="6"/>
        </w:numPr>
        <w:tabs>
          <w:tab w:val="left" w:pos="2790"/>
        </w:tabs>
        <w:rPr>
          <w:rFonts w:cstheme="minorHAnsi"/>
          <w:b/>
          <w:iCs/>
          <w:sz w:val="24"/>
          <w:szCs w:val="24"/>
          <w:u w:val="single"/>
        </w:rPr>
      </w:pPr>
      <w:r>
        <w:rPr>
          <w:rFonts w:cstheme="minorHAnsi"/>
          <w:bCs/>
          <w:iCs/>
          <w:sz w:val="24"/>
          <w:szCs w:val="24"/>
        </w:rPr>
        <w:t xml:space="preserve">Host an alumni event.  </w:t>
      </w:r>
      <w:r w:rsidR="00B76114">
        <w:rPr>
          <w:rFonts w:cstheme="minorHAnsi"/>
          <w:bCs/>
          <w:iCs/>
          <w:sz w:val="24"/>
          <w:szCs w:val="24"/>
        </w:rPr>
        <w:t xml:space="preserve">This could be linked </w:t>
      </w:r>
      <w:r>
        <w:rPr>
          <w:rFonts w:cstheme="minorHAnsi"/>
          <w:bCs/>
          <w:iCs/>
          <w:sz w:val="24"/>
          <w:szCs w:val="24"/>
        </w:rPr>
        <w:t xml:space="preserve">with ISU Homecoming 2023 when alums may already be planning to be on campus.  Consider offering </w:t>
      </w:r>
      <w:r w:rsidR="00B76114">
        <w:rPr>
          <w:rFonts w:cstheme="minorHAnsi"/>
          <w:bCs/>
          <w:iCs/>
          <w:sz w:val="24"/>
          <w:szCs w:val="24"/>
        </w:rPr>
        <w:t xml:space="preserve">free </w:t>
      </w:r>
      <w:r>
        <w:rPr>
          <w:rFonts w:cstheme="minorHAnsi"/>
          <w:bCs/>
          <w:iCs/>
          <w:sz w:val="24"/>
          <w:szCs w:val="24"/>
        </w:rPr>
        <w:t>parking for the football game in CW lots and transport to the stadium.</w:t>
      </w:r>
    </w:p>
    <w:p w14:paraId="2B134710" w14:textId="551779F3" w:rsidR="009E2974" w:rsidRDefault="009E2974" w:rsidP="009E2974">
      <w:pPr>
        <w:tabs>
          <w:tab w:val="left" w:pos="2790"/>
        </w:tabs>
        <w:rPr>
          <w:rFonts w:cstheme="minorHAnsi"/>
          <w:b/>
          <w:iCs/>
          <w:sz w:val="24"/>
          <w:szCs w:val="24"/>
          <w:u w:val="single"/>
        </w:rPr>
      </w:pPr>
      <w:r>
        <w:rPr>
          <w:rFonts w:cstheme="minorHAnsi"/>
          <w:b/>
          <w:iCs/>
          <w:sz w:val="24"/>
          <w:szCs w:val="24"/>
          <w:u w:val="single"/>
        </w:rPr>
        <w:t xml:space="preserve">Spring 2023 – Introduce Lewis </w:t>
      </w:r>
      <w:r w:rsidR="00625CC4">
        <w:rPr>
          <w:rFonts w:cstheme="minorHAnsi"/>
          <w:b/>
          <w:iCs/>
          <w:sz w:val="24"/>
          <w:szCs w:val="24"/>
          <w:u w:val="single"/>
        </w:rPr>
        <w:t xml:space="preserve">Cox </w:t>
      </w:r>
      <w:r>
        <w:rPr>
          <w:rFonts w:cstheme="minorHAnsi"/>
          <w:b/>
          <w:iCs/>
          <w:sz w:val="24"/>
          <w:szCs w:val="24"/>
          <w:u w:val="single"/>
        </w:rPr>
        <w:t>and reintroduce Wesley</w:t>
      </w:r>
    </w:p>
    <w:p w14:paraId="6501BFDC" w14:textId="368416A6" w:rsidR="009E2974" w:rsidRDefault="009E2974" w:rsidP="009E2974">
      <w:pPr>
        <w:pStyle w:val="ListParagraph"/>
        <w:numPr>
          <w:ilvl w:val="0"/>
          <w:numId w:val="8"/>
        </w:numPr>
        <w:tabs>
          <w:tab w:val="left" w:pos="2790"/>
        </w:tabs>
        <w:rPr>
          <w:rFonts w:cstheme="minorHAnsi"/>
          <w:bCs/>
          <w:iCs/>
          <w:sz w:val="24"/>
          <w:szCs w:val="24"/>
        </w:rPr>
      </w:pPr>
      <w:r>
        <w:rPr>
          <w:rFonts w:cstheme="minorHAnsi"/>
          <w:bCs/>
          <w:iCs/>
          <w:sz w:val="24"/>
          <w:szCs w:val="24"/>
        </w:rPr>
        <w:t xml:space="preserve">Large banner photo of </w:t>
      </w:r>
      <w:r w:rsidR="00625CC4">
        <w:rPr>
          <w:rFonts w:cstheme="minorHAnsi"/>
          <w:bCs/>
          <w:iCs/>
          <w:sz w:val="24"/>
          <w:szCs w:val="24"/>
        </w:rPr>
        <w:t xml:space="preserve">Cox </w:t>
      </w:r>
      <w:r>
        <w:rPr>
          <w:rFonts w:cstheme="minorHAnsi"/>
          <w:bCs/>
          <w:iCs/>
          <w:sz w:val="24"/>
          <w:szCs w:val="24"/>
        </w:rPr>
        <w:t>that can be placed in various areas of church building to introduce him to students and congregants.</w:t>
      </w:r>
    </w:p>
    <w:p w14:paraId="26ECCCEF" w14:textId="2E02AE92" w:rsidR="009E2974" w:rsidRDefault="009E2974" w:rsidP="009E2974">
      <w:pPr>
        <w:pStyle w:val="ListParagraph"/>
        <w:numPr>
          <w:ilvl w:val="0"/>
          <w:numId w:val="8"/>
        </w:numPr>
        <w:tabs>
          <w:tab w:val="left" w:pos="2790"/>
        </w:tabs>
        <w:rPr>
          <w:rFonts w:cstheme="minorHAnsi"/>
          <w:bCs/>
          <w:iCs/>
          <w:sz w:val="24"/>
          <w:szCs w:val="24"/>
        </w:rPr>
      </w:pPr>
      <w:r>
        <w:rPr>
          <w:rFonts w:cstheme="minorHAnsi"/>
          <w:bCs/>
          <w:iCs/>
          <w:sz w:val="24"/>
          <w:szCs w:val="24"/>
        </w:rPr>
        <w:t>Develop a Wesley Welcome space, especially for Sunday mornings, where students can gather information about Wesley ministries and opportunities.</w:t>
      </w:r>
    </w:p>
    <w:p w14:paraId="15EE75BB" w14:textId="626C2E82" w:rsidR="009E2974" w:rsidRDefault="009E2974" w:rsidP="009E2974">
      <w:pPr>
        <w:pStyle w:val="ListParagraph"/>
        <w:numPr>
          <w:ilvl w:val="0"/>
          <w:numId w:val="8"/>
        </w:numPr>
        <w:tabs>
          <w:tab w:val="left" w:pos="2790"/>
        </w:tabs>
        <w:rPr>
          <w:rFonts w:cstheme="minorHAnsi"/>
          <w:bCs/>
          <w:iCs/>
          <w:sz w:val="24"/>
          <w:szCs w:val="24"/>
        </w:rPr>
      </w:pPr>
      <w:r>
        <w:rPr>
          <w:rFonts w:cstheme="minorHAnsi"/>
          <w:bCs/>
          <w:iCs/>
          <w:sz w:val="24"/>
          <w:szCs w:val="24"/>
        </w:rPr>
        <w:t xml:space="preserve">Videos </w:t>
      </w:r>
      <w:r w:rsidR="00625CC4">
        <w:rPr>
          <w:rFonts w:cstheme="minorHAnsi"/>
          <w:bCs/>
          <w:iCs/>
          <w:sz w:val="24"/>
          <w:szCs w:val="24"/>
        </w:rPr>
        <w:t>of Cox and also of students in action to be played prior to weekly services and possibly on screens in building during the week.</w:t>
      </w:r>
    </w:p>
    <w:p w14:paraId="47FF5FDE" w14:textId="7AA5C290" w:rsidR="00625CC4" w:rsidRDefault="00625CC4" w:rsidP="009E2974">
      <w:pPr>
        <w:pStyle w:val="ListParagraph"/>
        <w:numPr>
          <w:ilvl w:val="0"/>
          <w:numId w:val="8"/>
        </w:numPr>
        <w:tabs>
          <w:tab w:val="left" w:pos="2790"/>
        </w:tabs>
        <w:rPr>
          <w:rFonts w:cstheme="minorHAnsi"/>
          <w:bCs/>
          <w:iCs/>
          <w:sz w:val="24"/>
          <w:szCs w:val="24"/>
        </w:rPr>
      </w:pPr>
      <w:r>
        <w:rPr>
          <w:rFonts w:cstheme="minorHAnsi"/>
          <w:bCs/>
          <w:iCs/>
          <w:sz w:val="24"/>
          <w:szCs w:val="24"/>
        </w:rPr>
        <w:t>Some type of branding in the student lounge space.</w:t>
      </w:r>
    </w:p>
    <w:p w14:paraId="28DEB3E4" w14:textId="77777777" w:rsidR="00625CC4" w:rsidRPr="00625CC4" w:rsidRDefault="00625CC4" w:rsidP="00625CC4">
      <w:pPr>
        <w:tabs>
          <w:tab w:val="left" w:pos="2790"/>
        </w:tabs>
        <w:rPr>
          <w:rFonts w:cstheme="minorHAnsi"/>
          <w:bCs/>
          <w:iCs/>
          <w:sz w:val="24"/>
          <w:szCs w:val="24"/>
        </w:rPr>
      </w:pPr>
    </w:p>
    <w:p w14:paraId="5F173475" w14:textId="66779DD2" w:rsidR="009E2974" w:rsidRDefault="009E2974" w:rsidP="009E2974">
      <w:pPr>
        <w:tabs>
          <w:tab w:val="left" w:pos="2790"/>
        </w:tabs>
        <w:rPr>
          <w:rFonts w:cstheme="minorHAnsi"/>
          <w:b/>
          <w:iCs/>
          <w:sz w:val="24"/>
          <w:szCs w:val="24"/>
          <w:u w:val="single"/>
        </w:rPr>
      </w:pPr>
      <w:r>
        <w:rPr>
          <w:rFonts w:cstheme="minorHAnsi"/>
          <w:b/>
          <w:iCs/>
          <w:sz w:val="24"/>
          <w:szCs w:val="24"/>
          <w:u w:val="single"/>
        </w:rPr>
        <w:t>Summer 2023 Outreach Activities</w:t>
      </w:r>
    </w:p>
    <w:p w14:paraId="79557D79" w14:textId="300F2C29" w:rsidR="009E2974" w:rsidRPr="009E2974" w:rsidRDefault="009E2974" w:rsidP="009E2974">
      <w:pPr>
        <w:pStyle w:val="ListParagraph"/>
        <w:numPr>
          <w:ilvl w:val="0"/>
          <w:numId w:val="7"/>
        </w:numPr>
        <w:tabs>
          <w:tab w:val="left" w:pos="2790"/>
        </w:tabs>
        <w:rPr>
          <w:rFonts w:cstheme="minorHAnsi"/>
          <w:b/>
          <w:iCs/>
          <w:sz w:val="24"/>
          <w:szCs w:val="24"/>
          <w:u w:val="single"/>
        </w:rPr>
      </w:pPr>
      <w:r w:rsidRPr="009E2974">
        <w:rPr>
          <w:rFonts w:cstheme="minorHAnsi"/>
          <w:bCs/>
          <w:iCs/>
          <w:sz w:val="24"/>
          <w:szCs w:val="24"/>
        </w:rPr>
        <w:t>Offer tours during Orientation sessions, both transfer and first</w:t>
      </w:r>
      <w:r>
        <w:rPr>
          <w:rFonts w:cstheme="minorHAnsi"/>
          <w:bCs/>
          <w:iCs/>
          <w:sz w:val="24"/>
          <w:szCs w:val="24"/>
        </w:rPr>
        <w:t>-year.</w:t>
      </w:r>
    </w:p>
    <w:p w14:paraId="511DDF16" w14:textId="2592A189" w:rsidR="009E2974" w:rsidRPr="009E2974" w:rsidRDefault="009E2974" w:rsidP="009E2974">
      <w:pPr>
        <w:pStyle w:val="ListParagraph"/>
        <w:numPr>
          <w:ilvl w:val="0"/>
          <w:numId w:val="7"/>
        </w:numPr>
        <w:tabs>
          <w:tab w:val="left" w:pos="2790"/>
        </w:tabs>
        <w:rPr>
          <w:rFonts w:cstheme="minorHAnsi"/>
          <w:b/>
          <w:iCs/>
          <w:sz w:val="24"/>
          <w:szCs w:val="24"/>
          <w:u w:val="single"/>
        </w:rPr>
      </w:pPr>
      <w:r>
        <w:rPr>
          <w:rFonts w:cstheme="minorHAnsi"/>
          <w:bCs/>
          <w:iCs/>
          <w:sz w:val="24"/>
          <w:szCs w:val="24"/>
        </w:rPr>
        <w:t>Spread word of Wesley to local pastors, mailing or other media options.</w:t>
      </w:r>
    </w:p>
    <w:p w14:paraId="054BBA59" w14:textId="0C0057EA" w:rsidR="009E2974" w:rsidRPr="009E2974" w:rsidRDefault="009E2974" w:rsidP="009E2974">
      <w:pPr>
        <w:pStyle w:val="ListParagraph"/>
        <w:numPr>
          <w:ilvl w:val="0"/>
          <w:numId w:val="7"/>
        </w:numPr>
        <w:tabs>
          <w:tab w:val="left" w:pos="2790"/>
        </w:tabs>
        <w:rPr>
          <w:rFonts w:cstheme="minorHAnsi"/>
          <w:b/>
          <w:iCs/>
          <w:sz w:val="24"/>
          <w:szCs w:val="24"/>
          <w:u w:val="single"/>
        </w:rPr>
      </w:pPr>
      <w:r>
        <w:rPr>
          <w:rFonts w:cstheme="minorHAnsi"/>
          <w:bCs/>
          <w:iCs/>
          <w:sz w:val="24"/>
          <w:szCs w:val="24"/>
        </w:rPr>
        <w:t>Messages to entering students.</w:t>
      </w:r>
    </w:p>
    <w:p w14:paraId="47AF132D" w14:textId="6C083C38" w:rsidR="009E2974" w:rsidRPr="009E2974" w:rsidRDefault="009E2974" w:rsidP="009E2974">
      <w:pPr>
        <w:pStyle w:val="ListParagraph"/>
        <w:numPr>
          <w:ilvl w:val="0"/>
          <w:numId w:val="7"/>
        </w:numPr>
        <w:tabs>
          <w:tab w:val="left" w:pos="2790"/>
        </w:tabs>
        <w:rPr>
          <w:rFonts w:cstheme="minorHAnsi"/>
          <w:b/>
          <w:iCs/>
          <w:sz w:val="24"/>
          <w:szCs w:val="24"/>
          <w:u w:val="single"/>
        </w:rPr>
      </w:pPr>
      <w:r>
        <w:rPr>
          <w:rFonts w:cstheme="minorHAnsi"/>
          <w:bCs/>
          <w:iCs/>
          <w:sz w:val="24"/>
          <w:szCs w:val="24"/>
        </w:rPr>
        <w:t>Message to parents in early August.</w:t>
      </w:r>
    </w:p>
    <w:p w14:paraId="12FB19D9" w14:textId="6E1CDB3B" w:rsidR="009E2974" w:rsidRPr="00625CC4" w:rsidRDefault="009E2974" w:rsidP="009E2974">
      <w:pPr>
        <w:pStyle w:val="ListParagraph"/>
        <w:numPr>
          <w:ilvl w:val="0"/>
          <w:numId w:val="7"/>
        </w:numPr>
        <w:tabs>
          <w:tab w:val="left" w:pos="2790"/>
        </w:tabs>
        <w:rPr>
          <w:rFonts w:cstheme="minorHAnsi"/>
          <w:b/>
          <w:iCs/>
          <w:sz w:val="24"/>
          <w:szCs w:val="24"/>
          <w:u w:val="single"/>
        </w:rPr>
      </w:pPr>
      <w:r>
        <w:rPr>
          <w:rFonts w:cstheme="minorHAnsi"/>
          <w:bCs/>
          <w:iCs/>
          <w:sz w:val="24"/>
          <w:szCs w:val="24"/>
        </w:rPr>
        <w:t>Display or table at Iowa Annual Conference.  Staffed by students or Wesley Board.</w:t>
      </w:r>
    </w:p>
    <w:p w14:paraId="64135E18" w14:textId="64F42F76" w:rsidR="00625CC4" w:rsidRDefault="00625CC4" w:rsidP="00625CC4">
      <w:pPr>
        <w:tabs>
          <w:tab w:val="left" w:pos="2790"/>
        </w:tabs>
        <w:rPr>
          <w:rFonts w:cstheme="minorHAnsi"/>
          <w:b/>
          <w:iCs/>
          <w:sz w:val="24"/>
          <w:szCs w:val="24"/>
          <w:u w:val="single"/>
        </w:rPr>
      </w:pPr>
    </w:p>
    <w:p w14:paraId="06CDA4B4" w14:textId="28C8B436" w:rsidR="00625CC4" w:rsidRDefault="00625CC4" w:rsidP="00625CC4">
      <w:pPr>
        <w:tabs>
          <w:tab w:val="left" w:pos="2790"/>
        </w:tabs>
        <w:rPr>
          <w:rFonts w:cstheme="minorHAnsi"/>
          <w:b/>
          <w:iCs/>
          <w:sz w:val="24"/>
          <w:szCs w:val="24"/>
          <w:u w:val="single"/>
        </w:rPr>
      </w:pPr>
      <w:r>
        <w:rPr>
          <w:rFonts w:cstheme="minorHAnsi"/>
          <w:b/>
          <w:iCs/>
          <w:sz w:val="24"/>
          <w:szCs w:val="24"/>
          <w:u w:val="single"/>
        </w:rPr>
        <w:t>Bishop’s Installation – February 19</w:t>
      </w:r>
    </w:p>
    <w:p w14:paraId="36B6569E" w14:textId="442603A6" w:rsidR="00625CC4" w:rsidRDefault="00625CC4" w:rsidP="00625CC4">
      <w:pPr>
        <w:tabs>
          <w:tab w:val="left" w:pos="2790"/>
        </w:tabs>
        <w:rPr>
          <w:rFonts w:cstheme="minorHAnsi"/>
          <w:bCs/>
          <w:iCs/>
          <w:sz w:val="24"/>
          <w:szCs w:val="24"/>
        </w:rPr>
      </w:pPr>
      <w:r>
        <w:rPr>
          <w:rFonts w:cstheme="minorHAnsi"/>
          <w:bCs/>
          <w:iCs/>
          <w:sz w:val="24"/>
          <w:szCs w:val="24"/>
        </w:rPr>
        <w:t>CW is hosting the installation of the new Bishop of the Iowa Annual Conference, Kennetha Bigham-Tsai, on February 19.  It will draw clergy and interested persons from across the state offering a unique opportunity to showcase Wesley.</w:t>
      </w:r>
    </w:p>
    <w:p w14:paraId="0166E288" w14:textId="32894105" w:rsidR="00625CC4" w:rsidRDefault="00625CC4" w:rsidP="00625CC4">
      <w:pPr>
        <w:pStyle w:val="ListParagraph"/>
        <w:numPr>
          <w:ilvl w:val="0"/>
          <w:numId w:val="10"/>
        </w:numPr>
        <w:tabs>
          <w:tab w:val="left" w:pos="2790"/>
        </w:tabs>
        <w:rPr>
          <w:rFonts w:cstheme="minorHAnsi"/>
          <w:bCs/>
          <w:iCs/>
          <w:sz w:val="24"/>
          <w:szCs w:val="24"/>
        </w:rPr>
      </w:pPr>
      <w:r>
        <w:rPr>
          <w:rFonts w:cstheme="minorHAnsi"/>
          <w:bCs/>
          <w:iCs/>
          <w:sz w:val="24"/>
          <w:szCs w:val="24"/>
        </w:rPr>
        <w:t>Meeting of Cox with members of Board of Higher Education and Campus Ministry, possibly in the Fireside Room, prior to the event.</w:t>
      </w:r>
    </w:p>
    <w:p w14:paraId="56903CCC" w14:textId="4F84BE1B" w:rsidR="00B76114" w:rsidRDefault="00B76114" w:rsidP="00625CC4">
      <w:pPr>
        <w:pStyle w:val="ListParagraph"/>
        <w:numPr>
          <w:ilvl w:val="0"/>
          <w:numId w:val="10"/>
        </w:numPr>
        <w:tabs>
          <w:tab w:val="left" w:pos="2790"/>
        </w:tabs>
        <w:rPr>
          <w:rFonts w:cstheme="minorHAnsi"/>
          <w:bCs/>
          <w:iCs/>
          <w:sz w:val="24"/>
          <w:szCs w:val="24"/>
        </w:rPr>
      </w:pPr>
      <w:r>
        <w:rPr>
          <w:rFonts w:cstheme="minorHAnsi"/>
          <w:bCs/>
          <w:iCs/>
          <w:sz w:val="24"/>
          <w:szCs w:val="24"/>
        </w:rPr>
        <w:t>Play videos of Cox and students on the sanctuary screens as people arrive.</w:t>
      </w:r>
    </w:p>
    <w:p w14:paraId="1542F4B1" w14:textId="49E6AE04" w:rsidR="00625CC4" w:rsidRDefault="00625CC4" w:rsidP="00625CC4">
      <w:pPr>
        <w:pStyle w:val="ListParagraph"/>
        <w:numPr>
          <w:ilvl w:val="0"/>
          <w:numId w:val="10"/>
        </w:numPr>
        <w:tabs>
          <w:tab w:val="left" w:pos="2790"/>
        </w:tabs>
        <w:rPr>
          <w:rFonts w:cstheme="minorHAnsi"/>
          <w:bCs/>
          <w:iCs/>
          <w:sz w:val="24"/>
          <w:szCs w:val="24"/>
        </w:rPr>
      </w:pPr>
      <w:r>
        <w:rPr>
          <w:rFonts w:cstheme="minorHAnsi"/>
          <w:bCs/>
          <w:iCs/>
          <w:sz w:val="24"/>
          <w:szCs w:val="24"/>
        </w:rPr>
        <w:t>Brochures or other handouts available to guests.</w:t>
      </w:r>
    </w:p>
    <w:p w14:paraId="31AEB56F" w14:textId="4AF4597C" w:rsidR="00625CC4" w:rsidRDefault="00625CC4" w:rsidP="00625CC4">
      <w:pPr>
        <w:pStyle w:val="ListParagraph"/>
        <w:numPr>
          <w:ilvl w:val="0"/>
          <w:numId w:val="10"/>
        </w:numPr>
        <w:tabs>
          <w:tab w:val="left" w:pos="2790"/>
        </w:tabs>
        <w:rPr>
          <w:rFonts w:cstheme="minorHAnsi"/>
          <w:bCs/>
          <w:iCs/>
          <w:sz w:val="24"/>
          <w:szCs w:val="24"/>
        </w:rPr>
      </w:pPr>
      <w:r>
        <w:rPr>
          <w:rFonts w:cstheme="minorHAnsi"/>
          <w:bCs/>
          <w:iCs/>
          <w:sz w:val="24"/>
          <w:szCs w:val="24"/>
        </w:rPr>
        <w:t>Xavier Johnson will be carrying the cross during the processional.</w:t>
      </w:r>
    </w:p>
    <w:p w14:paraId="1B19D62C" w14:textId="327DFD68" w:rsidR="00625CC4" w:rsidRDefault="00625CC4" w:rsidP="00625CC4">
      <w:pPr>
        <w:pStyle w:val="ListParagraph"/>
        <w:numPr>
          <w:ilvl w:val="0"/>
          <w:numId w:val="10"/>
        </w:numPr>
        <w:tabs>
          <w:tab w:val="left" w:pos="2790"/>
        </w:tabs>
        <w:rPr>
          <w:rFonts w:cstheme="minorHAnsi"/>
          <w:bCs/>
          <w:iCs/>
          <w:sz w:val="24"/>
          <w:szCs w:val="24"/>
        </w:rPr>
      </w:pPr>
      <w:r>
        <w:rPr>
          <w:rFonts w:cstheme="minorHAnsi"/>
          <w:bCs/>
          <w:iCs/>
          <w:sz w:val="24"/>
          <w:szCs w:val="24"/>
        </w:rPr>
        <w:t>Have students present and in visible roles.</w:t>
      </w:r>
    </w:p>
    <w:p w14:paraId="266F5254" w14:textId="1E7A1901" w:rsidR="00B76114" w:rsidRPr="00625CC4" w:rsidRDefault="00B76114" w:rsidP="00625CC4">
      <w:pPr>
        <w:pStyle w:val="ListParagraph"/>
        <w:numPr>
          <w:ilvl w:val="0"/>
          <w:numId w:val="10"/>
        </w:numPr>
        <w:tabs>
          <w:tab w:val="left" w:pos="2790"/>
        </w:tabs>
        <w:rPr>
          <w:rFonts w:cstheme="minorHAnsi"/>
          <w:bCs/>
          <w:iCs/>
          <w:sz w:val="24"/>
          <w:szCs w:val="24"/>
        </w:rPr>
      </w:pPr>
      <w:r>
        <w:rPr>
          <w:rFonts w:cstheme="minorHAnsi"/>
          <w:bCs/>
          <w:iCs/>
          <w:sz w:val="24"/>
          <w:szCs w:val="24"/>
        </w:rPr>
        <w:t>Information table in Wesley Hall during the reception following the installation.</w:t>
      </w:r>
    </w:p>
    <w:p w14:paraId="0ED7B325" w14:textId="105D9FE9" w:rsidR="00FD7AD6" w:rsidRPr="00B76114" w:rsidRDefault="00FD7AD6" w:rsidP="00B76114">
      <w:pPr>
        <w:tabs>
          <w:tab w:val="left" w:pos="2790"/>
        </w:tabs>
        <w:rPr>
          <w:rFonts w:cstheme="minorHAnsi"/>
          <w:bCs/>
          <w:iCs/>
          <w:sz w:val="24"/>
          <w:szCs w:val="24"/>
        </w:rPr>
      </w:pPr>
    </w:p>
    <w:sectPr w:rsidR="00FD7AD6" w:rsidRPr="00B761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F56F8"/>
    <w:multiLevelType w:val="hybridMultilevel"/>
    <w:tmpl w:val="5450F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77EC0"/>
    <w:multiLevelType w:val="hybridMultilevel"/>
    <w:tmpl w:val="BE7E6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2E41C1"/>
    <w:multiLevelType w:val="hybridMultilevel"/>
    <w:tmpl w:val="7586F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E7143D"/>
    <w:multiLevelType w:val="hybridMultilevel"/>
    <w:tmpl w:val="54B29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CC2189"/>
    <w:multiLevelType w:val="hybridMultilevel"/>
    <w:tmpl w:val="7EC82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4A7A2D"/>
    <w:multiLevelType w:val="hybridMultilevel"/>
    <w:tmpl w:val="E5FEC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60608F"/>
    <w:multiLevelType w:val="hybridMultilevel"/>
    <w:tmpl w:val="06D0D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D3644B"/>
    <w:multiLevelType w:val="hybridMultilevel"/>
    <w:tmpl w:val="AC5855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BE5ACD"/>
    <w:multiLevelType w:val="hybridMultilevel"/>
    <w:tmpl w:val="71844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1451F9"/>
    <w:multiLevelType w:val="hybridMultilevel"/>
    <w:tmpl w:val="E6A04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1214950">
    <w:abstractNumId w:val="5"/>
  </w:num>
  <w:num w:numId="2" w16cid:durableId="676881213">
    <w:abstractNumId w:val="8"/>
  </w:num>
  <w:num w:numId="3" w16cid:durableId="857700926">
    <w:abstractNumId w:val="7"/>
  </w:num>
  <w:num w:numId="4" w16cid:durableId="698359908">
    <w:abstractNumId w:val="6"/>
  </w:num>
  <w:num w:numId="5" w16cid:durableId="1368065324">
    <w:abstractNumId w:val="3"/>
  </w:num>
  <w:num w:numId="6" w16cid:durableId="176817689">
    <w:abstractNumId w:val="4"/>
  </w:num>
  <w:num w:numId="7" w16cid:durableId="2125999470">
    <w:abstractNumId w:val="1"/>
  </w:num>
  <w:num w:numId="8" w16cid:durableId="851845344">
    <w:abstractNumId w:val="9"/>
  </w:num>
  <w:num w:numId="9" w16cid:durableId="377321490">
    <w:abstractNumId w:val="2"/>
  </w:num>
  <w:num w:numId="10" w16cid:durableId="7323919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doNotDisplayPageBoundaries/>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81D03"/>
    <w:rsid w:val="000232DB"/>
    <w:rsid w:val="00110964"/>
    <w:rsid w:val="0015395E"/>
    <w:rsid w:val="001F52EF"/>
    <w:rsid w:val="004274EF"/>
    <w:rsid w:val="00534B8F"/>
    <w:rsid w:val="00625CC4"/>
    <w:rsid w:val="00681D03"/>
    <w:rsid w:val="0095431B"/>
    <w:rsid w:val="009E2974"/>
    <w:rsid w:val="00A506CB"/>
    <w:rsid w:val="00B76114"/>
    <w:rsid w:val="00C303F6"/>
    <w:rsid w:val="00C8586A"/>
    <w:rsid w:val="00CC1879"/>
    <w:rsid w:val="00E174E1"/>
    <w:rsid w:val="00FD7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DB0BA"/>
  <w15:chartTrackingRefBased/>
  <w15:docId w15:val="{2A1A3B00-06C0-4227-89E9-272BF8768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1D03"/>
    <w:pPr>
      <w:spacing w:after="0"/>
    </w:pPr>
  </w:style>
  <w:style w:type="paragraph" w:styleId="ListParagraph">
    <w:name w:val="List Paragraph"/>
    <w:basedOn w:val="Normal"/>
    <w:uiPriority w:val="34"/>
    <w:qFormat/>
    <w:rsid w:val="00FD7A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3</Pages>
  <Words>1055</Words>
  <Characters>6015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Jacobson, John [AER E]</dc:creator>
  <cp:keywords/>
  <dc:description/>
  <cp:lastModifiedBy>Jacobson, John [AER E]</cp:lastModifiedBy>
  <cp:revision>7</cp:revision>
  <dcterms:created xsi:type="dcterms:W3CDTF">2023-01-16T15:27:00Z</dcterms:created>
  <dcterms:modified xsi:type="dcterms:W3CDTF">2023-01-18T15:55:00Z</dcterms:modified>
</cp:coreProperties>
</file>